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0E16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731C2739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1A19AF9E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6730841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661086DE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312EA03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2"/>
          <w:szCs w:val="32"/>
        </w:rPr>
      </w:pPr>
    </w:p>
    <w:p w14:paraId="21B0CED1" w14:textId="77777777" w:rsidR="00800521" w:rsidRPr="009F21DA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VERBALE DELLA RIUNIONE</w:t>
      </w:r>
    </w:p>
    <w:p w14:paraId="1A731C4D" w14:textId="77777777" w:rsidR="00800521" w:rsidRPr="009F21DA" w:rsidRDefault="00000000">
      <w:pPr>
        <w:jc w:val="center"/>
        <w:rPr>
          <w:rFonts w:ascii="Asul" w:eastAsia="Asul" w:hAnsi="Asul" w:cs="Asul"/>
          <w:b/>
          <w:color w:val="B07F11"/>
          <w:sz w:val="56"/>
          <w:szCs w:val="5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DI CONSULTAZIONE</w:t>
      </w:r>
    </w:p>
    <w:p w14:paraId="27A83621" w14:textId="07D1E60C" w:rsidR="00F8708C" w:rsidRPr="009F21DA" w:rsidRDefault="00000000">
      <w:pPr>
        <w:jc w:val="center"/>
        <w:rPr>
          <w:rFonts w:ascii="Montserrat" w:eastAsia="Montserrat" w:hAnsi="Montserrat" w:cs="Montserrat"/>
          <w:b/>
          <w:color w:val="B07F11"/>
          <w:sz w:val="36"/>
          <w:szCs w:val="36"/>
        </w:rPr>
      </w:pPr>
      <w:r w:rsidRPr="009F21DA">
        <w:rPr>
          <w:rFonts w:ascii="Asul" w:eastAsia="Asul" w:hAnsi="Asul" w:cs="Asul"/>
          <w:b/>
          <w:color w:val="B07F11"/>
          <w:sz w:val="56"/>
          <w:szCs w:val="56"/>
        </w:rPr>
        <w:t>DELLE PARTI INTERESSATE</w:t>
      </w:r>
    </w:p>
    <w:p w14:paraId="7B315CF0" w14:textId="77777777" w:rsidR="00F8708C" w:rsidRPr="009F21DA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2FC751EF" w14:textId="77777777" w:rsidR="00F8708C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26869DD3" w14:textId="77777777" w:rsid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5891F1DE" w14:textId="77777777" w:rsid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6CD1C0D4" w14:textId="77777777" w:rsidR="009F21DA" w:rsidRPr="009F21DA" w:rsidRDefault="009F21DA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p w14:paraId="0C9F0323" w14:textId="77777777" w:rsidR="00F8708C" w:rsidRPr="009F21DA" w:rsidRDefault="00F8708C">
      <w:pPr>
        <w:jc w:val="center"/>
        <w:rPr>
          <w:rFonts w:ascii="Montserrat" w:eastAsia="Montserrat" w:hAnsi="Montserrat" w:cs="Montserrat"/>
          <w:b/>
          <w:color w:val="18233D"/>
          <w:sz w:val="36"/>
          <w:szCs w:val="36"/>
        </w:rPr>
      </w:pPr>
    </w:p>
    <w:tbl>
      <w:tblPr>
        <w:tblStyle w:val="a"/>
        <w:tblW w:w="962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F8708C" w14:paraId="5135AA5D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4B4809DD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25AF4D50" w14:textId="61B1F1B6" w:rsidR="00F8708C" w:rsidRPr="009F21DA" w:rsidRDefault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  <w:t xml:space="preserve">Consultazione delle parti interessate </w:t>
            </w:r>
          </w:p>
        </w:tc>
      </w:tr>
      <w:tr w:rsidR="00F8708C" w14:paraId="31B2CD87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12D58363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241E1906" w14:textId="6C329777" w:rsidR="00F8708C" w:rsidRPr="009F21DA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 xml:space="preserve">Denominazione </w:t>
            </w:r>
            <w:r w:rsidR="007B76B2" w:rsidRPr="007B76B2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PhD</w:t>
            </w:r>
          </w:p>
        </w:tc>
      </w:tr>
      <w:tr w:rsidR="00F8708C" w14:paraId="0A66F86D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33837F6C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56BC21BB" w14:textId="77777777" w:rsidR="00F8708C" w:rsidRPr="009F21DA" w:rsidRDefault="00000000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18233D"/>
                <w:sz w:val="20"/>
                <w:szCs w:val="20"/>
                <w:highlight w:val="yellow"/>
              </w:rPr>
              <w:t>Anno</w:t>
            </w:r>
          </w:p>
        </w:tc>
      </w:tr>
      <w:tr w:rsidR="00F8708C" w14:paraId="66DBD649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2B5519E2" w14:textId="77777777" w:rsidR="00F8708C" w:rsidRPr="009F21DA" w:rsidRDefault="00000000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7ACEB3FC" w14:textId="10A61204" w:rsidR="00F8708C" w:rsidRPr="009F21DA" w:rsidRDefault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Gruppo AQ</w:t>
            </w:r>
            <w:r w:rsidR="007B76B2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-PhD</w:t>
            </w:r>
          </w:p>
        </w:tc>
      </w:tr>
      <w:tr w:rsidR="00800521" w14:paraId="154CDA78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1AB8A595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38B510A8" w14:textId="4D50480C" w:rsidR="00800521" w:rsidRPr="009F21DA" w:rsidRDefault="00800521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Periodo</w:t>
            </w:r>
          </w:p>
        </w:tc>
      </w:tr>
      <w:tr w:rsidR="00800521" w14:paraId="74A7AFAF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4065F47A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2260BFB8" w14:textId="42F70F76" w:rsidR="00800521" w:rsidRPr="009F21DA" w:rsidRDefault="007B76B2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Collegio dei Docenti</w:t>
            </w:r>
          </w:p>
        </w:tc>
      </w:tr>
      <w:tr w:rsidR="00800521" w14:paraId="18AB1B4F" w14:textId="77777777" w:rsidTr="009F21DA">
        <w:trPr>
          <w:trHeight w:val="397"/>
        </w:trPr>
        <w:tc>
          <w:tcPr>
            <w:tcW w:w="2972" w:type="dxa"/>
            <w:vAlign w:val="center"/>
          </w:tcPr>
          <w:p w14:paraId="600BD577" w14:textId="77777777" w:rsidR="00800521" w:rsidRPr="009F21DA" w:rsidRDefault="00800521" w:rsidP="00800521">
            <w:pPr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</w:pPr>
            <w:r w:rsidRPr="009F21DA">
              <w:rPr>
                <w:rFonts w:ascii="Montserrat" w:eastAsia="Montserrat" w:hAnsi="Montserrat" w:cs="Montserrat"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4109310A" w14:textId="60CD3470" w:rsidR="00800521" w:rsidRPr="009F21DA" w:rsidRDefault="00800521" w:rsidP="00800521">
            <w:pPr>
              <w:rPr>
                <w:rFonts w:ascii="Montserrat" w:eastAsia="Montserrat" w:hAnsi="Montserrat" w:cs="Montserrat"/>
                <w:color w:val="18233D"/>
                <w:sz w:val="20"/>
                <w:szCs w:val="20"/>
              </w:rPr>
            </w:pPr>
            <w:proofErr w:type="spellStart"/>
            <w:proofErr w:type="gramStart"/>
            <w:r w:rsidRPr="009F21DA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gg.mm.aaaa</w:t>
            </w:r>
            <w:proofErr w:type="spellEnd"/>
            <w:proofErr w:type="gramEnd"/>
          </w:p>
        </w:tc>
      </w:tr>
    </w:tbl>
    <w:p w14:paraId="774374E5" w14:textId="77777777" w:rsidR="00F8708C" w:rsidRDefault="00F8708C">
      <w:pPr>
        <w:rPr>
          <w:rFonts w:ascii="Tahoma" w:eastAsia="Tahoma" w:hAnsi="Tahoma" w:cs="Tahoma"/>
          <w:color w:val="18233D"/>
        </w:rPr>
        <w:sectPr w:rsidR="00F8708C" w:rsidSect="00A438FF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37BF87DE" w14:textId="1D0466DC" w:rsidR="00330F67" w:rsidRPr="009F21DA" w:rsidRDefault="00330F67" w:rsidP="00330F67">
      <w:pPr>
        <w:jc w:val="center"/>
        <w:rPr>
          <w:rFonts w:ascii="Asul" w:eastAsia="Calibri" w:hAnsi="Asul" w:cs="Tahoma"/>
          <w:b/>
          <w:bCs/>
          <w:color w:val="B07F11"/>
          <w:sz w:val="28"/>
          <w:szCs w:val="28"/>
        </w:rPr>
      </w:pPr>
      <w:r w:rsidRPr="009F21DA">
        <w:rPr>
          <w:rFonts w:ascii="Asul" w:eastAsia="Calibri" w:hAnsi="Asul" w:cs="Tahoma"/>
          <w:b/>
          <w:bCs/>
          <w:color w:val="B07F11"/>
          <w:sz w:val="28"/>
          <w:szCs w:val="28"/>
        </w:rPr>
        <w:lastRenderedPageBreak/>
        <w:t>VERBALE DI CONSULTAZIONE DELLE PARTI INTERESSATE</w:t>
      </w:r>
    </w:p>
    <w:p w14:paraId="49CC297D" w14:textId="77777777" w:rsidR="00330F67" w:rsidRPr="009F21DA" w:rsidRDefault="00330F67" w:rsidP="00330F67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38607215" w14:textId="77777777" w:rsidR="00330F67" w:rsidRPr="009F21DA" w:rsidRDefault="00330F67" w:rsidP="00330F67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40FBA6A5" w14:textId="67599AF7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Il giorno </w:t>
      </w:r>
      <w:proofErr w:type="spellStart"/>
      <w:proofErr w:type="gram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gg.mm.aaaa</w:t>
      </w:r>
      <w:proofErr w:type="spellEnd"/>
      <w:proofErr w:type="gramEnd"/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alle ore </w:t>
      </w:r>
      <w:proofErr w:type="spell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xx:xx</w:t>
      </w:r>
      <w:proofErr w:type="spellEnd"/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, presso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[indicare sede/modalità da remoto]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, si è tenuto l’incontro di consultazione tra i responsabili del Corso di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 xml:space="preserve">Dottorato di Ricerca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in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[denominazione]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e i referenti delle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 xml:space="preserve">parti interessate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di riferimento.</w:t>
      </w:r>
    </w:p>
    <w:p w14:paraId="1134D7F8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34DF845" w14:textId="77777777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All’incontro erano presenti:</w:t>
      </w:r>
    </w:p>
    <w:p w14:paraId="513A4B3A" w14:textId="0CD6C880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Per il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>PhD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37FA9539" w14:textId="43319DC1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[nome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ruolo]</w:t>
      </w:r>
    </w:p>
    <w:p w14:paraId="52BB9E6B" w14:textId="4F3A7B61" w:rsidR="00F8708C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02B9409F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17F0CDC2" w14:textId="44FD640F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Per le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>parti interessate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60C96D08" w14:textId="2BF854BB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2A68C242" w14:textId="11243FBA" w:rsidR="00800521" w:rsidRPr="009F21DA" w:rsidRDefault="00CA5A6A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nome e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 xml:space="preserve">cognome,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ruolo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494AB009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51501F96" w14:textId="38E3ED08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La discussione ha preso in esame 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esempi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7DB03538" w14:textId="77A6E94E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La denominazione del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>PhD</w:t>
      </w:r>
    </w:p>
    <w:p w14:paraId="1A6A6760" w14:textId="1178A2C8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I profili professionali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>e gli sbocchi occupazionali</w:t>
      </w:r>
    </w:p>
    <w:p w14:paraId="39C82D44" w14:textId="73BF9D57" w:rsidR="00800521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Gli obiettivi formativi del </w:t>
      </w:r>
      <w:r w:rsidR="007B76B2">
        <w:rPr>
          <w:rFonts w:ascii="Montserrat" w:eastAsia="Montserrat" w:hAnsi="Montserrat" w:cs="Montserrat"/>
          <w:color w:val="18233D"/>
          <w:sz w:val="20"/>
          <w:szCs w:val="20"/>
        </w:rPr>
        <w:t>PhD</w:t>
      </w:r>
    </w:p>
    <w:p w14:paraId="6CF7285C" w14:textId="7D3DF069" w:rsidR="00800521" w:rsidRPr="009F21DA" w:rsidRDefault="007B76B2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I punti di forza dell’offerta formativa proposta</w:t>
      </w:r>
    </w:p>
    <w:p w14:paraId="6CCFAD7E" w14:textId="2E913C9D" w:rsidR="00800521" w:rsidRPr="009F21DA" w:rsidRDefault="007B76B2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 xml:space="preserve">Le eventuali criticità </w:t>
      </w:r>
      <w:r>
        <w:rPr>
          <w:rFonts w:ascii="Montserrat" w:eastAsia="Montserrat" w:hAnsi="Montserrat" w:cs="Montserrat"/>
          <w:color w:val="18233D"/>
          <w:sz w:val="20"/>
          <w:szCs w:val="20"/>
        </w:rPr>
        <w:t>dell’offerta formativa proposta</w:t>
      </w:r>
    </w:p>
    <w:p w14:paraId="4EBE4889" w14:textId="6723A4A8" w:rsidR="00F8708C" w:rsidRPr="009F21DA" w:rsidRDefault="007B76B2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>
        <w:rPr>
          <w:rFonts w:ascii="Montserrat" w:eastAsia="Montserrat" w:hAnsi="Montserrat" w:cs="Montserrat"/>
          <w:color w:val="18233D"/>
          <w:sz w:val="20"/>
          <w:szCs w:val="20"/>
        </w:rPr>
        <w:t>Possibili azioni da intraprendere</w:t>
      </w:r>
    </w:p>
    <w:p w14:paraId="74F18F01" w14:textId="77777777" w:rsidR="00F8708C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72080508" w14:textId="4642415B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Durante l’incontro è emerso quanto segue 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[</w:t>
      </w:r>
      <w:r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esempi</w:t>
      </w:r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cyan"/>
        </w:rPr>
        <w:t>]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:</w:t>
      </w:r>
    </w:p>
    <w:p w14:paraId="38B604DC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Denominazione del CdS</w:t>
      </w:r>
    </w:p>
    <w:p w14:paraId="39E536A0" w14:textId="29C9D3AA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Figure professionali: 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specificare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296D75A3" w14:textId="001DD51B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Obiettivi formativi: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[specificare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</w:p>
    <w:p w14:paraId="6746BC10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Punti di forza dell’offerta formativa proposta</w:t>
      </w:r>
    </w:p>
    <w:p w14:paraId="1FA9A774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Eventuali criticità dell’offerta formativa proposta</w:t>
      </w:r>
    </w:p>
    <w:p w14:paraId="4A89C75C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Azioni da intraprendere</w:t>
      </w:r>
    </w:p>
    <w:p w14:paraId="22B1F36F" w14:textId="77777777" w:rsidR="00F8708C" w:rsidRPr="009F21DA" w:rsidRDefault="00000000" w:rsidP="00800521">
      <w:pPr>
        <w:pStyle w:val="Paragrafoelenco"/>
        <w:numPr>
          <w:ilvl w:val="0"/>
          <w:numId w:val="5"/>
        </w:numPr>
        <w:ind w:left="709" w:hanging="425"/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Altre osservazioni</w:t>
      </w:r>
    </w:p>
    <w:p w14:paraId="1FD4A917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3C67A0F0" w14:textId="317B7ECA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I Prof. </w:t>
      </w:r>
      <w:r w:rsid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[cognomi</w:t>
      </w:r>
      <w:r w:rsidR="009F21D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]</w:t>
      </w:r>
      <w:r w:rsid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 </w:t>
      </w: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>ringraziano e salutano gli intervenuti.</w:t>
      </w:r>
    </w:p>
    <w:p w14:paraId="6E95D8E6" w14:textId="1BE94DCB" w:rsidR="00F8708C" w:rsidRPr="009F21DA" w:rsidRDefault="00000000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  <w:r w:rsidRPr="009F21DA">
        <w:rPr>
          <w:rFonts w:ascii="Montserrat" w:eastAsia="Montserrat" w:hAnsi="Montserrat" w:cs="Montserrat"/>
          <w:color w:val="18233D"/>
          <w:sz w:val="20"/>
          <w:szCs w:val="20"/>
        </w:rPr>
        <w:t xml:space="preserve">L’incontro si conclude alle ore </w:t>
      </w:r>
      <w:proofErr w:type="spellStart"/>
      <w:proofErr w:type="gramStart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  <w:highlight w:val="yellow"/>
        </w:rPr>
        <w:t>xx:xx</w:t>
      </w:r>
      <w:proofErr w:type="spellEnd"/>
      <w:r w:rsidR="00CA5A6A" w:rsidRPr="009F21DA">
        <w:rPr>
          <w:rFonts w:ascii="Montserrat" w:eastAsia="Montserrat" w:hAnsi="Montserrat" w:cs="Montserrat"/>
          <w:color w:val="18233D"/>
          <w:sz w:val="20"/>
          <w:szCs w:val="20"/>
        </w:rPr>
        <w:t>.</w:t>
      </w:r>
      <w:proofErr w:type="gramEnd"/>
    </w:p>
    <w:p w14:paraId="718770A0" w14:textId="77777777" w:rsidR="00F8708C" w:rsidRPr="009F21DA" w:rsidRDefault="00F8708C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4A51190A" w14:textId="77777777" w:rsidR="00330F67" w:rsidRPr="009F21DA" w:rsidRDefault="00330F67">
      <w:pPr>
        <w:jc w:val="both"/>
        <w:rPr>
          <w:rFonts w:ascii="Montserrat" w:eastAsia="Montserrat" w:hAnsi="Montserrat" w:cs="Montserrat"/>
          <w:color w:val="18233D"/>
          <w:sz w:val="20"/>
          <w:szCs w:val="20"/>
        </w:rPr>
      </w:pPr>
    </w:p>
    <w:p w14:paraId="23E13EBB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 SemiBold" w:eastAsia="Montserrat" w:hAnsi="Montserrat SemiBold" w:cs="Montserrat"/>
          <w:b/>
          <w:bCs/>
          <w:color w:val="18233D"/>
          <w:sz w:val="18"/>
          <w:szCs w:val="18"/>
        </w:rPr>
      </w:pPr>
      <w:r w:rsidRPr="009F21DA">
        <w:rPr>
          <w:rFonts w:ascii="Montserrat SemiBold" w:eastAsia="Montserrat" w:hAnsi="Montserrat SemiBold" w:cs="Montserrat"/>
          <w:b/>
          <w:bCs/>
          <w:color w:val="18233D"/>
          <w:sz w:val="18"/>
          <w:szCs w:val="18"/>
        </w:rPr>
        <w:t>Note per la compilazione</w:t>
      </w:r>
    </w:p>
    <w:p w14:paraId="1330609B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color w:val="18233D"/>
          <w:sz w:val="18"/>
          <w:szCs w:val="18"/>
        </w:rPr>
      </w:pPr>
    </w:p>
    <w:p w14:paraId="41F6D786" w14:textId="77777777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Il verbale deve riportare, maniera succinta, i singoli interventi, eventualmente chiedendo direttamente agli interessati di far pervenire una brevissima sintesi del loro pensiero.</w:t>
      </w:r>
    </w:p>
    <w:p w14:paraId="35B718E1" w14:textId="074EA605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Il verbale deve comunque riportare in maniera esaustiva il senso di quanto emerso nel corso del confronto in relazione all’oggetto o agli oggetti della consultazione, i punti di forza e/o di debolezza riscontrati nel </w:t>
      </w:r>
      <w:r w:rsidR="007B76B2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Corso di Dottorato di Ricerca </w:t>
      </w: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di nuova istituzione proposto</w:t>
      </w:r>
      <w:r w:rsid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,</w:t>
      </w: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 ovvero nell’impianto del </w:t>
      </w:r>
      <w:r w:rsidR="007B76B2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PhD </w:t>
      </w: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già attivo, i suggerimenti e/o le raccomandazioni formulati dagli esponenti delle Parti Sociali intervenute.</w:t>
      </w:r>
    </w:p>
    <w:p w14:paraId="4C424A7A" w14:textId="733F8D16" w:rsidR="00330F67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 xml:space="preserve">Qualora alcuni degli invitati avessero dichiarato di essere impossibilitati a intervenire, ma avessero ugualmente reso il proprio parere tramite uno scritto o questionari predisposti dal </w:t>
      </w:r>
      <w:r w:rsidR="007B76B2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PhD</w:t>
      </w: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, è necessario darne atto nel verbale.</w:t>
      </w:r>
    </w:p>
    <w:p w14:paraId="56C67090" w14:textId="65D468C8" w:rsidR="007B76B2" w:rsidRPr="009F21DA" w:rsidRDefault="00330F67" w:rsidP="00330F67">
      <w:pPr>
        <w:pBdr>
          <w:top w:val="single" w:sz="4" w:space="1" w:color="AF7E11"/>
          <w:left w:val="single" w:sz="4" w:space="4" w:color="AF7E11"/>
          <w:bottom w:val="single" w:sz="4" w:space="1" w:color="AF7E11"/>
          <w:right w:val="single" w:sz="4" w:space="4" w:color="AF7E11"/>
        </w:pBdr>
        <w:jc w:val="both"/>
        <w:rPr>
          <w:rFonts w:ascii="Montserrat" w:eastAsia="Montserrat" w:hAnsi="Montserrat" w:cs="Montserrat"/>
          <w:i/>
          <w:iCs/>
          <w:color w:val="18233D"/>
          <w:sz w:val="18"/>
          <w:szCs w:val="18"/>
        </w:rPr>
      </w:pPr>
      <w:r w:rsidRPr="009F21DA">
        <w:rPr>
          <w:rFonts w:ascii="Montserrat" w:eastAsia="Montserrat" w:hAnsi="Montserrat" w:cs="Montserrat"/>
          <w:i/>
          <w:iCs/>
          <w:color w:val="18233D"/>
          <w:sz w:val="18"/>
          <w:szCs w:val="18"/>
        </w:rPr>
        <w:t>Il verbale, che si dà per approvato seduta stante, è firmato dal Coordinatore del CdS e da altro docente del corso che funge da Segretario.</w:t>
      </w:r>
    </w:p>
    <w:sectPr w:rsidR="007B76B2" w:rsidRPr="009F21DA">
      <w:headerReference w:type="default" r:id="rId11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AD15" w14:textId="77777777" w:rsidR="00A438FF" w:rsidRDefault="00A438FF">
      <w:r>
        <w:separator/>
      </w:r>
    </w:p>
  </w:endnote>
  <w:endnote w:type="continuationSeparator" w:id="0">
    <w:p w14:paraId="0C322534" w14:textId="77777777" w:rsidR="00A438FF" w:rsidRDefault="00A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7A1C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AF646B5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E8B" w14:textId="3B66F8C6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1"/>
        <w:szCs w:val="21"/>
      </w:rPr>
    </w:pPr>
    <w:r>
      <w:rPr>
        <w:color w:val="B07F11"/>
        <w:sz w:val="21"/>
        <w:szCs w:val="21"/>
      </w:rPr>
      <w:t>[</w:t>
    </w:r>
    <w:r>
      <w:rPr>
        <w:rFonts w:ascii="Asul" w:eastAsia="Asul" w:hAnsi="Asul" w:cs="Asul"/>
        <w:color w:val="18233D"/>
        <w:sz w:val="20"/>
        <w:szCs w:val="20"/>
      </w:rPr>
      <w:fldChar w:fldCharType="begin"/>
    </w:r>
    <w:r>
      <w:rPr>
        <w:rFonts w:ascii="Asul" w:eastAsia="Asul" w:hAnsi="Asul" w:cs="Asul"/>
        <w:color w:val="18233D"/>
        <w:sz w:val="20"/>
        <w:szCs w:val="20"/>
      </w:rPr>
      <w:instrText>PAGE</w:instrText>
    </w:r>
    <w:r>
      <w:rPr>
        <w:rFonts w:ascii="Asul" w:eastAsia="Asul" w:hAnsi="Asul" w:cs="Asul"/>
        <w:color w:val="18233D"/>
        <w:sz w:val="20"/>
        <w:szCs w:val="20"/>
      </w:rPr>
      <w:fldChar w:fldCharType="separate"/>
    </w:r>
    <w:r w:rsidR="00800521">
      <w:rPr>
        <w:rFonts w:ascii="Asul" w:eastAsia="Asul" w:hAnsi="Asul" w:cs="Asul"/>
        <w:noProof/>
        <w:color w:val="18233D"/>
        <w:sz w:val="20"/>
        <w:szCs w:val="20"/>
      </w:rPr>
      <w:t>1</w:t>
    </w:r>
    <w:r>
      <w:rPr>
        <w:rFonts w:ascii="Asul" w:eastAsia="Asul" w:hAnsi="Asul" w:cs="Asul"/>
        <w:color w:val="18233D"/>
        <w:sz w:val="20"/>
        <w:szCs w:val="20"/>
      </w:rPr>
      <w:fldChar w:fldCharType="end"/>
    </w:r>
    <w:r>
      <w:rPr>
        <w:rFonts w:ascii="Tahoma" w:eastAsia="Tahoma" w:hAnsi="Tahoma" w:cs="Tahoma"/>
        <w:color w:val="B07F11"/>
        <w:sz w:val="21"/>
        <w:szCs w:val="21"/>
      </w:rPr>
      <w:t>]</w:t>
    </w:r>
  </w:p>
  <w:p w14:paraId="075801E7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Tahoma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3214" w14:textId="77777777" w:rsidR="00A438FF" w:rsidRDefault="00A438FF">
      <w:r>
        <w:separator/>
      </w:r>
    </w:p>
  </w:footnote>
  <w:footnote w:type="continuationSeparator" w:id="0">
    <w:p w14:paraId="22826CAB" w14:textId="77777777" w:rsidR="00A438FF" w:rsidRDefault="00A4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3D4F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BD7F28" wp14:editId="27C3F381">
          <wp:extent cx="1522410" cy="720000"/>
          <wp:effectExtent l="0" t="0" r="0" b="0"/>
          <wp:docPr id="3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C09B" w14:textId="77777777" w:rsidR="00F870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3616AC4" wp14:editId="6B499EF1">
          <wp:extent cx="1903015" cy="900000"/>
          <wp:effectExtent l="0" t="0" r="0" b="0"/>
          <wp:docPr id="1" name="image1.png" descr="Immagine che contiene Elementi grafici, grafica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grafica, logo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A8C5" w14:textId="77777777" w:rsidR="00F8708C" w:rsidRDefault="00F870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6526"/>
    </w:tblGrid>
    <w:tr w:rsidR="00F8708C" w14:paraId="1010AF33" w14:textId="77777777">
      <w:tc>
        <w:tcPr>
          <w:tcW w:w="2972" w:type="dxa"/>
          <w:tcBorders>
            <w:right w:val="single" w:sz="4" w:space="0" w:color="B07F11"/>
          </w:tcBorders>
        </w:tcPr>
        <w:p w14:paraId="59FC7EA2" w14:textId="77777777" w:rsidR="00F870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263772B" wp14:editId="3CDF6A96">
                <wp:extent cx="1522410" cy="720000"/>
                <wp:effectExtent l="0" t="0" r="0" b="0"/>
                <wp:docPr id="2" name="image1.png" descr="Immagine che contiene Elementi grafici, grafica, logo, design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Elementi grafici, grafica, logo, design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4692EA70" w14:textId="4C0A4A8F" w:rsidR="00F8708C" w:rsidRPr="00AD5CA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</w:pP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corso di </w:t>
          </w:r>
          <w:r w:rsidR="007B76B2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dottorato di ricerca</w:t>
          </w:r>
        </w:p>
        <w:p w14:paraId="0D389F82" w14:textId="55D7BD01" w:rsidR="00F870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Asul" w:eastAsia="Asul" w:hAnsi="Asul" w:cs="Asul"/>
              <w:b/>
              <w:smallCaps/>
              <w:color w:val="B07F11"/>
              <w:sz w:val="20"/>
              <w:szCs w:val="20"/>
            </w:rPr>
          </w:pPr>
          <w:r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 xml:space="preserve">denominazione </w:t>
          </w:r>
          <w:proofErr w:type="spellStart"/>
          <w:r w:rsidR="007B76B2">
            <w:rPr>
              <w:rFonts w:ascii="Asul" w:eastAsia="Asul" w:hAnsi="Asul" w:cs="Asul"/>
              <w:b/>
              <w:smallCaps/>
              <w:color w:val="B07F11"/>
              <w:sz w:val="20"/>
              <w:szCs w:val="20"/>
              <w:highlight w:val="yellow"/>
            </w:rPr>
            <w:t>phd</w:t>
          </w:r>
          <w:proofErr w:type="spellEnd"/>
        </w:p>
        <w:p w14:paraId="504C0961" w14:textId="563AE3F3" w:rsidR="00F8708C" w:rsidRPr="00AD5CA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ind w:firstLine="322"/>
            <w:rPr>
              <w:rFonts w:ascii="Montserrat" w:eastAsia="Tahoma" w:hAnsi="Montserrat" w:cs="Tahoma"/>
              <w:color w:val="000000"/>
            </w:rPr>
          </w:pP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verbale </w:t>
          </w:r>
          <w:r w:rsid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delle </w:t>
          </w: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consultazion</w:t>
          </w:r>
          <w:r w:rsid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>i</w:t>
          </w:r>
          <w:r w:rsidRPr="00AD5CAF">
            <w:rPr>
              <w:rFonts w:ascii="Montserrat" w:eastAsia="Tahoma" w:hAnsi="Montserrat" w:cs="Tahoma"/>
              <w:smallCaps/>
              <w:color w:val="18233D"/>
              <w:sz w:val="20"/>
              <w:szCs w:val="20"/>
            </w:rPr>
            <w:t xml:space="preserve"> delle parti interessate</w:t>
          </w:r>
        </w:p>
      </w:tc>
    </w:tr>
  </w:tbl>
  <w:p w14:paraId="6B1DECA6" w14:textId="77777777" w:rsidR="00F8708C" w:rsidRDefault="00F870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C43"/>
    <w:multiLevelType w:val="multilevel"/>
    <w:tmpl w:val="F35EE4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C01114"/>
    <w:multiLevelType w:val="multilevel"/>
    <w:tmpl w:val="CAF4AF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E086EF9"/>
    <w:multiLevelType w:val="multilevel"/>
    <w:tmpl w:val="4FDAD868"/>
    <w:lvl w:ilvl="0">
      <w:start w:val="1"/>
      <w:numFmt w:val="decimal"/>
      <w:lvlText w:val="%1.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4" w:hanging="180"/>
      </w:pPr>
    </w:lvl>
  </w:abstractNum>
  <w:abstractNum w:abstractNumId="3" w15:restartNumberingAfterBreak="0">
    <w:nsid w:val="4D347852"/>
    <w:multiLevelType w:val="multilevel"/>
    <w:tmpl w:val="570E21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90261DB"/>
    <w:multiLevelType w:val="multilevel"/>
    <w:tmpl w:val="B73266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3DA4E13"/>
    <w:multiLevelType w:val="hybridMultilevel"/>
    <w:tmpl w:val="AB86AB62"/>
    <w:lvl w:ilvl="0" w:tplc="8DCA2794">
      <w:start w:val="33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49176">
    <w:abstractNumId w:val="0"/>
  </w:num>
  <w:num w:numId="2" w16cid:durableId="219098730">
    <w:abstractNumId w:val="4"/>
  </w:num>
  <w:num w:numId="3" w16cid:durableId="1720784152">
    <w:abstractNumId w:val="1"/>
  </w:num>
  <w:num w:numId="4" w16cid:durableId="816721687">
    <w:abstractNumId w:val="3"/>
  </w:num>
  <w:num w:numId="5" w16cid:durableId="427652325">
    <w:abstractNumId w:val="5"/>
  </w:num>
  <w:num w:numId="6" w16cid:durableId="186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8C"/>
    <w:rsid w:val="00185E6D"/>
    <w:rsid w:val="00330F67"/>
    <w:rsid w:val="00396289"/>
    <w:rsid w:val="00776869"/>
    <w:rsid w:val="007B76B2"/>
    <w:rsid w:val="00800521"/>
    <w:rsid w:val="00971F09"/>
    <w:rsid w:val="0099772A"/>
    <w:rsid w:val="009F21DA"/>
    <w:rsid w:val="00A438FF"/>
    <w:rsid w:val="00AD5CAF"/>
    <w:rsid w:val="00B24F68"/>
    <w:rsid w:val="00C50CC7"/>
    <w:rsid w:val="00C52ED8"/>
    <w:rsid w:val="00CA5A6A"/>
    <w:rsid w:val="00CB71BF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27534"/>
  <w15:docId w15:val="{B76B5C9E-6FAB-754E-BC01-C9609F1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0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05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289"/>
  </w:style>
  <w:style w:type="paragraph" w:styleId="Pidipagina">
    <w:name w:val="footer"/>
    <w:basedOn w:val="Normale"/>
    <w:link w:val="PidipaginaCarattere"/>
    <w:uiPriority w:val="99"/>
    <w:unhideWhenUsed/>
    <w:rsid w:val="00396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Marica Spalletta</cp:lastModifiedBy>
  <cp:revision>10</cp:revision>
  <cp:lastPrinted>2024-01-29T22:52:00Z</cp:lastPrinted>
  <dcterms:created xsi:type="dcterms:W3CDTF">2024-01-28T17:20:00Z</dcterms:created>
  <dcterms:modified xsi:type="dcterms:W3CDTF">2024-02-04T09:45:00Z</dcterms:modified>
</cp:coreProperties>
</file>